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322"/>
        <w:jc w:val="righ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Regulamin X</w:t>
      </w:r>
      <w:r>
        <w:rPr>
          <w:rFonts w:eastAsia="Times New Roman" w:cs="Times New Roman" w:ascii="Times New Roman" w:hAnsi="Times New Roman"/>
          <w:b/>
          <w:sz w:val="21"/>
          <w:szCs w:val="21"/>
        </w:rPr>
        <w:t xml:space="preserve">X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Ogólnopolskiego Spływu Zimowego Obra 202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5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 tytuł “Oberstronga”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54" w:after="0"/>
        <w:ind w:hanging="0" w:left="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I. Forma imprezy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firstLine="230" w:left="3" w:right="52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1. X</w:t>
      </w:r>
      <w:r>
        <w:rPr>
          <w:rFonts w:eastAsia="Times New Roman" w:cs="Times New Roman" w:ascii="Times New Roman" w:hAnsi="Times New Roman"/>
          <w:sz w:val="21"/>
          <w:szCs w:val="21"/>
        </w:rPr>
        <w:t>X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Ogólnopolski Spływ Zimowy Obra 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5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o tytuł “Oberstronga” jest imprezą rekreacyjną, zawierającą elementy turystyki krajoznawczej, związanej ściśle z rekreacyjnym nurkowaniem swobodnym.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hanging="0" w:left="161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2. Celem Spływu jest ukazanie walorów rzeki Obry w sezonie zimowym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366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poprzez zabawę w ciekawej i oryginalnej formie.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255" w:left="421" w:right="1534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3. Cykl imprez związanych ze Spływem Zimowym służy propagowaniu szeroko pojętej turystyki podwodnej.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" w:left="7" w:right="814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4. Utworzenie Ligi Twardzieli poprzez przeprowadzenie zawodów dla chętnych w ramach spływu OBERSTRONG (dodatkowy regulamin pkt VII)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46" w:after="0"/>
        <w:ind w:hanging="0" w:left="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II. Organizatorzy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firstLine="3" w:left="265" w:right="1279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Organizatorem X</w:t>
      </w:r>
      <w:r>
        <w:rPr>
          <w:rFonts w:eastAsia="Times New Roman" w:cs="Times New Roman" w:ascii="Times New Roman" w:hAnsi="Times New Roman"/>
          <w:sz w:val="21"/>
          <w:szCs w:val="21"/>
        </w:rPr>
        <w:t>X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Ogólnopolskiego Spływu Zimowego Obra 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5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jest Nadobrzański Klub Płetwonurków „Obra” w Skwierzynie.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46" w:after="0"/>
        <w:ind w:hanging="0" w:left="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III. Miejsce i czas trwania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firstLine="55" w:left="265" w:right="28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Impreza pod nazwą X</w:t>
      </w:r>
      <w:r>
        <w:rPr>
          <w:rFonts w:eastAsia="Times New Roman" w:cs="Times New Roman" w:ascii="Times New Roman" w:hAnsi="Times New Roman"/>
          <w:sz w:val="21"/>
          <w:szCs w:val="21"/>
        </w:rPr>
        <w:t>X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Ogólnopolski Spływ Zimowy Obra 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5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o tytuł “Oberstronga” odbędzie się </w:t>
      </w:r>
      <w:r>
        <w:rPr>
          <w:rFonts w:eastAsia="Times New Roman" w:cs="Times New Roman" w:ascii="Times New Roman" w:hAnsi="Times New Roman"/>
          <w:sz w:val="21"/>
          <w:szCs w:val="21"/>
        </w:rPr>
        <w:t>w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dniu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15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.0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3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.202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r. Umiejscowienie imprezy będzie uzależnione od jej poszczególnych atrakcji: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0" w:left="368" w:right="1317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kwaterą główną imprezy będzie Polana przy bunkrach „Ludendorf-Lisia Góra” - spływ rzeką Obra odbywać się będzie na dystansie pomiędzy Polaną przy bunkrach „Ludendorf-Lisia Góra”, a mostem drogowym w Skwierzynie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64" w:left="733" w:right="596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Zakończenie spływu odbędzie się przy moście drogowym na Obrze na ulicy Gorzowskiej w Skwierzynie.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46" w:after="0"/>
        <w:ind w:hanging="0" w:left="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IV. Charakterystyka imprezy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328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Spływ Zimowy to cykl przedsięwzięć odbywający się pod wspólną nazwą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316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X</w:t>
      </w:r>
      <w:r>
        <w:rPr>
          <w:rFonts w:eastAsia="Times New Roman" w:cs="Times New Roman" w:ascii="Times New Roman" w:hAnsi="Times New Roman"/>
          <w:sz w:val="21"/>
          <w:szCs w:val="21"/>
        </w:rPr>
        <w:t>X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Ogólnopolski Spływ Zimowy Obra 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 tytuł “Oberstronga”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351" w:left="726" w:right="1152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celem spływu jest pokonanie wpław (zgodnie z zasadami uczestnictwa) w dowolnym czasie wyznaczonego przez organizatorów odcinka rzeki Obra. Start wyznaczonego odcinka znajduje się na polanie przy bunkrach „Ludendorf”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3" w:left="721" w:right="707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- S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pływ Zimowy nie jest wyścigiem, w którym liczy się czas pokonania trasy oraz zajęte miejsce. To próba pokonania sił natury oraz własnych słabości w utrudnionych warunkach.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hanging="0" w:left="728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dodatkowo dla osób chętnych wyścig w czterech kategoriach w ramach spływu.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37" w:after="0"/>
        <w:ind w:hanging="0" w:left="371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2. Biesiada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352" w:left="721" w:right="41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Po zakończeniu spływu - uczestnicy zostaną poinformowani o miejscu biesiady na kilka dni przed rozpoczęciem spływu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46" w:after="0"/>
        <w:ind w:hanging="0" w:left="106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V. Zasady uczestnictwa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350" w:left="719" w:right="1567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uczestnikiem Spływu Zimowego może być każda pełnoletnia osoba, posiadająca przynajmniej podstawowe uprawnienia nurkowe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0" w:left="368" w:right="813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w szczególnych przypadkach organizator może dopuścić do uczestnictwa osobę nie posiadającą uprawnień nurkowych oraz osobą niepełnoletnią za zgodą opiekuna; - warunkiem wzięcia udziału w Spływie Zimowym jest pisemne potwierdzenie uczestnika o zapoznaniu się z treścią regulaminu imprezy oraz akceptacji jego warunków, umieszczone na karcie zgłoszeniowej imprezy;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7" w:left="725" w:right="311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warunkiem wzięcia udziału w Spływie Zimowym jest dokonanie przez uczestnika stosownych opłat, przelewem na konto bankowe NKP OBRA związanych z przeprowadzeniem imprezy do dnia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10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.0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3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.202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r.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1" w:left="720" w:right="7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uczestnicy spływu pokonują wyznaczoną trasę dowolną techniką w dowolnym czasie (nie dotyczy uczestników Ligi Twardzieli;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hanging="0" w:left="368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- uczestnik spływu może w trakcie pokonywania trasy spływu przytrzymywać się łodzi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727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asekuracyjnej;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0" w:left="368" w:right="1293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wejście na pokład łodzi asekuracyjnej w trakcie pokonywania trasy spływu jest równoznaczne z decyzją o przerwaniu pokonywania trasy spływu przez uczestnika; - uczestnik może robić dowolną ilość postojów w trakcie pokonywania wyznaczonej trasy, nie opuszczając przy tym koryta rzeki;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0" w:left="719" w:right="1399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wyjście z wody (opuszczenie koryta rzeki) jest równoważne z przerwaniem próby pokonania wyznaczonej trasy;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8" w:left="726" w:right="492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- każdy uczestnik bierze udział w X</w:t>
      </w:r>
      <w:r>
        <w:rPr>
          <w:rFonts w:eastAsia="Times New Roman" w:cs="Times New Roman" w:ascii="Times New Roman" w:hAnsi="Times New Roman"/>
          <w:sz w:val="21"/>
          <w:szCs w:val="21"/>
        </w:rPr>
        <w:t>X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Ogólnopolskim Spływie Zimowym Obra 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 tytuł “Oberstronga”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  <w:t>na własną odpowiedzialność.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2" w:left="721" w:right="469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uczestnik może w trakcie pokonywania trasy spływu spożywać napoje oraz posiłki regeneracyjne ( nie opuszczając przy tym koryta rzeki), o ile nie ma ku temu przeciwwskazań zdrowotnych;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0" w:left="368" w:right="1451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każdy uczestnik może w każdej chwili przerwać pokonywanie wyznaczonej trasy; - strój i wyposażenie uczestnika Spływu Zimowego: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hanging="0" w:left="731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•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uczestnik w trakcie pokonywania wyznaczonej trasy spływu może być ubrany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5" w:left="726" w:right="59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w skafander „mokry”(pianka nurkowa). Zabrania się stosowania skafandrów innego typu;</w:t>
      </w:r>
      <w:r>
        <w:rPr>
          <w:rFonts w:eastAsia="Times New Roman" w:cs="Times New Roman" w:ascii="Times New Roman" w:hAnsi="Times New Roman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• uczestnik może być ubrany w dowolną ilość elementów skafandra typ „mokry”, a także w dowolną ilość dodatków w postaci rękawic, skarpet i innych pod warunkiem, że są to też elementy o budowie typu „mokrego”(neopren);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firstLine="10" w:left="721" w:right="64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•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uczestnik może także mieć w wyposażeniu zestaw nurkowy ABC, czyli płetwy, maska i fajka nurkowa , a także nóż nurkowy i pas balastowy. Dopuszcza się inne, nieuwzględnione, nie mechaniczne elementy wyposażenia; bojki asekuracyjne , deski do pływania itp.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Pod warunkiem, że nie są przywiązane do płetwonurka na stałe!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( nie dotyczy chętnych do Ligi Twardzieli)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1" w:left="72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każdy uczestnik, który pokona wyznaczony przez organizatora odcinek, zgodnie z ustalonymi zasadami, otrzymuje w ramach uznania tytuł „Oberstronga”, potwierdzone specjalnym certyfikatem oraz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otrzymuje nagrodę okolicznościową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7" w:left="726" w:right="1576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46" w:after="0"/>
        <w:ind w:hanging="0" w:left="1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VI. Opłaty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357" w:left="725" w:right="1391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każdy uczestnik zobowiązany jest ponieść stosowne opłaty związane z organizacją i przeprowadzeniem imprezy;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hanging="351" w:left="719" w:right="1181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wielkości, terminy oraz sposób dokonywania opłat podane są w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Deklaracji udziału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będącej integralną częścią niniejszego regulaminu.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46" w:after="0"/>
        <w:ind w:hanging="0" w:left="1" w:right="1382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  <w:t>VII. Dodatkowy regulamin dla osób biorących udział w wyścigu na czas i chcących się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  <w:t>zakwalifikować do „Ligi Twardzieli”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46" w:after="0"/>
        <w:ind w:firstLine="8" w:left="0" w:right="344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każdy uczestnik spływu OBERSTRONG który spełnia warunki regulaminu w pkt od I-VI może wziąć udział w zawodach na czas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firstLine="1" w:left="6" w:right="64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udział w zawodach jest dobrowolny i bezpłatny oraz odbywa się w ramach spływu OBERSTRONG - warunkiem udziału w zawodach jest zgłoszenie organizatorowi chęci uczestnika spływu OBERSTRONG do udziału w zawodach na czas w terminie do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1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0.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03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.202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5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458" w:before="5" w:after="0"/>
        <w:ind w:hanging="47" w:left="55" w:right="1164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zabrania się używania bojek asekuracyjnych oraz innych elementów ułatwiających płynięcie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  <w:t>Zawody odbywają się w czterech kategoriach: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5" w:after="0"/>
        <w:ind w:hanging="0" w:left="12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1. Mężczyźni w wieku do 35 lat włącznie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3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2. Mężczyźni w wieku od 35 lat do 50 łącznie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6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3. Mężczyźni w wieku powyżej 50 lat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6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4. Kobiety bez podziału na kategorie wiekowe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37" w:after="0"/>
        <w:ind w:firstLine="1" w:left="6" w:right="799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osobą które biorą udział w zawodach w ramach spływu OBERSTRONG zabrania się pod groźbą dyskwalifikacji z zawodów: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46" w:after="0"/>
        <w:ind w:firstLine="20" w:left="4" w:right="714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  <w:t>1. Używania desek pływających, bojek itp. urządzeń wspomagających trudności w pokonaniu trasy</w:t>
      </w:r>
      <w:r>
        <w:rPr>
          <w:rFonts w:eastAsia="Times New Roman" w:cs="Times New Roman" w:ascii="Times New Roman" w:hAnsi="Times New Roman"/>
          <w:sz w:val="21"/>
          <w:szCs w:val="21"/>
          <w:u w:val="single"/>
        </w:rPr>
        <w:br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  <w:t>2. Zawodnik nie może chwytać się łodzi asekuracyjnych oraz innych jednostek pływających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8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  <w:t>3. Zawodnik nie może wychodzić z koryta rzeki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single"/>
          <w:shd w:fill="auto" w:val="clear"/>
          <w:vertAlign w:val="baseline"/>
        </w:rPr>
        <w:t>4. Utrudniać w sposób oczywisty płynięcia innym uczestnikom imprezy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479" w:after="0"/>
        <w:ind w:firstLine="7" w:left="1" w:right="129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wszyscy uczestnicy spływu OBERSTRONG i zawodów w ramach spływu są zobowiązani do wzajemnej asekuracji i bezpiecznego zachowania się w trakcie zawodów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(nie jest to wyścig za wszelka cenę)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zawodnicy którzy osiągną trzy najlepsze czasy w każdej z kategorii otrzymają dodatkowe nagrody. Ponadto wszystkie osiągnięte czasy będą ewidencjonowane do Ligi Twardzieli i brane pod uwagę w następnych spływach.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46" w:after="0"/>
        <w:ind w:hanging="3" w:left="6" w:right="652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Regulamin zawodów na czas może bez podania przyczyn zostać zmieniony, a zmiany ogłoszone na odprawie przed spływem.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488" w:after="0"/>
        <w:ind w:hanging="0" w:left="1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VIII. Obowiązki organizatora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352" w:left="721" w:right="548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- organizator zobowiązuje się do poinformowania zainteresowanych o ewentualnych zmianach dotyczących X</w:t>
      </w:r>
      <w:r>
        <w:rPr>
          <w:rFonts w:eastAsia="Times New Roman" w:cs="Times New Roman" w:ascii="Times New Roman" w:hAnsi="Times New Roman"/>
          <w:sz w:val="21"/>
          <w:szCs w:val="21"/>
        </w:rPr>
        <w:t>X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Ogólnopolskiego Spływu Zimowego Obra 202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5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o tytuł “Oberstronga”, co najmniej 7 dni przed terminem imprezy; (w przypadku zamarznięcia rzeki nawet do 2 dni przed imprezą)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hanging="0" w:left="368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organizator zobowiązuje się zapewnić opiekę asekuracyjną na czas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hanging="0" w:left="719" w:right="5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pokonywania wyznaczonej trasy spływu; jednocześnie organizator nie może zagwarantować pokrycia całej trasy spływu łodziami asekuracyjnymi ze względu na ograniczone zasoby sprzętowe za co nie ponosi odpowiedzialności.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hanging="0" w:left="368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organizator zobowiązuje się zapewnić transport uczestników oraz sprzętu na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721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trasie: most drogowy ul. Gorzowska -&gt; start spływu.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37" w:after="0"/>
        <w:ind w:hanging="0" w:left="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IX. Postanowienia końcowe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479" w:after="0"/>
        <w:ind w:firstLine="62" w:left="666" w:right="118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- Organizator imprezy zastrzega sobie prawo dokonywania zmian, zobowiązując się jednocześnie do poinformowania o tym osób zainteresowanych w stosownym czasie.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46" w:after="0"/>
        <w:ind w:firstLine="8" w:left="720" w:right="86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- Organizator imprezy zastrzega sobie prawo do odmowy przyjęcia Deklaracji Udziału i uczestnictwa w imprezie bez podawania żadnych przyczyn.</w:t>
      </w:r>
    </w:p>
    <w:sectPr>
      <w:type w:val="nextPage"/>
      <w:pgSz w:w="11906" w:h="16838"/>
      <w:pgMar w:left="1417" w:right="1409" w:gutter="0" w:header="0" w:top="1403" w:footer="0" w:bottom="160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LibreOffice/24.2.7.2$Linux_X86_64 LibreOffice_project/420$Build-2</Application>
  <AppVersion>15.0000</AppVersion>
  <Pages>3</Pages>
  <Words>1089</Words>
  <Characters>6696</Characters>
  <CharactersWithSpaces>7783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2025-01-26T15:38:56Z</dcterms:modified>
  <cp:revision>1</cp:revision>
  <dc:subject/>
  <dc:title/>
</cp:coreProperties>
</file>